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1"/>
        <w:gridCol w:w="2693"/>
        <w:gridCol w:w="1355"/>
        <w:gridCol w:w="1349"/>
        <w:gridCol w:w="2702"/>
        <w:tblGridChange w:id="0">
          <w:tblGrid>
            <w:gridCol w:w="2691"/>
            <w:gridCol w:w="2693"/>
            <w:gridCol w:w="1355"/>
            <w:gridCol w:w="1349"/>
            <w:gridCol w:w="2702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4472c4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DATOS DEL SOLICITANTE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Fecha de solicitud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Fecha Mudanza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Nombre del propietario o residente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Unidad y apartamento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Teléfono fijo o 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Los trasteos se debe realizar de lunes a sábado de 8:00am a 5:00pm</w:t>
            </w: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4472c4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CON MOTIVO DEL TRASTEO O MUDANZA SE FIJAN LAS SIGUIENTES NORMAS DEL REGLAMENTO DE PROPIEDAD HORIZONTAL.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Sin excepción, todo propietario o arrendatario que desee cambiar de residencia, para poder realizar la mudanza, deberá estar a paz y salvo por todo concepto de Administración, tanto cuotas ordinarias como extraordinarias y multas. (Esta condición no es aprobada en el código de Policía)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Todo trasteo deberá comunicarse a la Administración por escrito con antelación en los horarios de la administración.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entrada y salida del trasteo solo se podrá hacer en el horario establecido. Los Domingos y Festivos quedan prohibidos.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 realizar el trasteo, la persona que lo efectúe, sea propietario o arrendatario, será responsable de los daños que genere en bienes comunes o privados y deposita previamente en la Administración la suma de $200.00 para tal fin,que garantizara la reparación de cualquier daño ocasionado por el trasteo a los bienes y áreas comunes, deposito que sera reembolsado en caso de no requerirse ninguna reparación, previa revisión del recorrido por el administrador o su delegado.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vigilantes para permitir el ingreso o salida de trasteos debe verificar que cuente con el respectivo autorización emitida por la Administración de la copropiedad y no permitirá que se efectúe en horario diferente a lo establecido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4472c4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5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Autorización Administración</w:t>
            </w:r>
          </w:p>
        </w:tc>
      </w:tr>
      <w:tr>
        <w:trPr>
          <w:cantSplit w:val="0"/>
          <w:trHeight w:val="1308" w:hRule="atLeast"/>
          <w:tblHeader w:val="0"/>
        </w:trPr>
        <w:tc>
          <w:tcPr>
            <w:gridSpan w:val="5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                                                       _____________________________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DEPÓSITO </w:t>
            </w:r>
          </w:p>
        </w:tc>
        <w:tc>
          <w:tcPr>
            <w:gridSpan w:val="2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910.0" w:type="dxa"/>
              <w:jc w:val="left"/>
              <w:tblInd w:w="403.0000000000001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45"/>
              <w:gridCol w:w="1365"/>
              <w:tblGridChange w:id="0">
                <w:tblGrid>
                  <w:gridCol w:w="1545"/>
                  <w:gridCol w:w="13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D">
                  <w:pPr>
                    <w:jc w:val="center"/>
                    <w:rPr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b w:val="1"/>
                      <w:sz w:val="26"/>
                      <w:szCs w:val="26"/>
                      <w:rtl w:val="0"/>
                    </w:rPr>
                    <w:t xml:space="preserve">RECIBIDO</w:t>
                  </w:r>
                </w:p>
              </w:tc>
              <w:tc>
                <w:tcPr/>
                <w:p w:rsidR="00000000" w:rsidDel="00000000" w:rsidP="00000000" w:rsidRDefault="00000000" w:rsidRPr="00000000" w14:paraId="0000003E">
                  <w:pPr>
                    <w:jc w:val="center"/>
                    <w:rPr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3135.0" w:type="dxa"/>
              <w:jc w:val="left"/>
              <w:tblInd w:w="53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605"/>
              <w:gridCol w:w="1530"/>
              <w:tblGridChange w:id="0">
                <w:tblGrid>
                  <w:gridCol w:w="1605"/>
                  <w:gridCol w:w="15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2">
                  <w:pPr>
                    <w:jc w:val="center"/>
                    <w:rPr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b w:val="1"/>
                      <w:sz w:val="26"/>
                      <w:szCs w:val="26"/>
                      <w:rtl w:val="0"/>
                    </w:rPr>
                    <w:t xml:space="preserve">DEVUELTO</w:t>
                  </w:r>
                </w:p>
              </w:tc>
              <w:tc>
                <w:tcPr/>
                <w:p w:rsidR="00000000" w:rsidDel="00000000" w:rsidP="00000000" w:rsidRDefault="00000000" w:rsidRPr="00000000" w14:paraId="00000043">
                  <w:pPr>
                    <w:jc w:val="center"/>
                    <w:rPr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4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240" w:left="720" w:right="720" w:header="27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4"/>
      <w:tblW w:w="10790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3681"/>
      <w:gridCol w:w="4819"/>
      <w:gridCol w:w="2290"/>
      <w:tblGridChange w:id="0">
        <w:tblGrid>
          <w:gridCol w:w="3681"/>
          <w:gridCol w:w="4819"/>
          <w:gridCol w:w="2290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48">
          <w:pPr>
            <w:jc w:val="center"/>
            <w:rPr>
              <w:b w:val="1"/>
              <w:color w:val="2e75b5"/>
              <w:sz w:val="26"/>
              <w:szCs w:val="26"/>
            </w:rPr>
          </w:pPr>
          <w:r w:rsidDel="00000000" w:rsidR="00000000" w:rsidRPr="00000000">
            <w:rPr>
              <w:sz w:val="26"/>
              <w:szCs w:val="26"/>
            </w:rPr>
            <w:drawing>
              <wp:inline distB="0" distT="0" distL="0" distR="0">
                <wp:extent cx="2287332" cy="623724"/>
                <wp:effectExtent b="0" l="0" r="0" t="0"/>
                <wp:docPr descr="Imagen que contiene Texto&#10;&#10;Descripción generada automáticamente" id="29" name="image1.jpg"/>
                <a:graphic>
                  <a:graphicData uri="http://schemas.openxmlformats.org/drawingml/2006/picture">
                    <pic:pic>
                      <pic:nvPicPr>
                        <pic:cNvPr descr="Imagen que contiene Texto&#10;&#10;Descripción generada automáticamente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7332" cy="62372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9">
          <w:pPr>
            <w:jc w:val="center"/>
            <w:rPr>
              <w:b w:val="1"/>
              <w:color w:val="2e75b5"/>
              <w:sz w:val="26"/>
              <w:szCs w:val="26"/>
            </w:rPr>
          </w:pPr>
          <w:r w:rsidDel="00000000" w:rsidR="00000000" w:rsidRPr="00000000">
            <w:rPr>
              <w:b w:val="1"/>
              <w:color w:val="2e75b5"/>
              <w:sz w:val="26"/>
              <w:szCs w:val="26"/>
              <w:rtl w:val="0"/>
            </w:rPr>
            <w:t xml:space="preserve">FORMATO TRASTEO </w:t>
          </w:r>
        </w:p>
      </w:tc>
      <w:tc>
        <w:tcPr>
          <w:vAlign w:val="center"/>
        </w:tcPr>
        <w:p w:rsidR="00000000" w:rsidDel="00000000" w:rsidP="00000000" w:rsidRDefault="00000000" w:rsidRPr="00000000" w14:paraId="0000004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72c4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 Página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color w:val="4472c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3842A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694E78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3C44B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44BF"/>
  </w:style>
  <w:style w:type="paragraph" w:styleId="Piedepgina">
    <w:name w:val="footer"/>
    <w:basedOn w:val="Normal"/>
    <w:link w:val="PiedepginaCar"/>
    <w:uiPriority w:val="99"/>
    <w:unhideWhenUsed w:val="1"/>
    <w:rsid w:val="003C44B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44B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fp7LYjhqB2iPoh62QP2hjiqUXw==">CgMxLjA4AHIhMW9VSDdPa2JmMDNmUlU1dUpSU1FFMjA1SVpIZnJaYjVm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2023-03-26T18:36:00Z</dcterms:created>
  <dc:creator>Orlando Bautistag</dc:creator>
</cp:coreProperties>
</file>